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E668FF" w:rsidRDefault="00E668FF">
      <w:pPr>
        <w:pStyle w:val="a3"/>
        <w:rPr>
          <w:rFonts w:ascii="Times New Roman"/>
          <w:sz w:val="26"/>
        </w:rPr>
      </w:pPr>
    </w:p>
    <w:p w:rsidR="00AE7ACF" w:rsidRDefault="00E534D1" w:rsidP="00983F71">
      <w:pPr>
        <w:spacing w:line="360" w:lineRule="auto"/>
        <w:ind w:left="113" w:right="1613"/>
        <w:rPr>
          <w:sz w:val="20"/>
          <w:u w:val="single"/>
          <w:lang w:val="el-GR"/>
        </w:rPr>
      </w:pPr>
      <w:r w:rsidRPr="00983F71">
        <w:rPr>
          <w:sz w:val="20"/>
          <w:u w:val="single"/>
          <w:lang w:val="el-GR"/>
        </w:rPr>
        <w:t>ΠΡΟΣΩΠΙΚΑ ΣΤΟΙΧΕΙΑ</w:t>
      </w:r>
    </w:p>
    <w:p w:rsidR="00E668FF" w:rsidRPr="00983F71" w:rsidRDefault="00E534D1" w:rsidP="00983F71">
      <w:pPr>
        <w:spacing w:line="360" w:lineRule="auto"/>
        <w:ind w:left="113" w:right="16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ΕΠΩΝΥΜΟ: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ΠΑΤΕΡΑ: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ΟΝΟΜΑ ΜΗΤΕΡΑΣ: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ΗΜΕΡΟΜ. ΓΕΝΝΗΣΗΣ:</w:t>
      </w:r>
    </w:p>
    <w:p w:rsidR="00983F71" w:rsidRDefault="00E534D1" w:rsidP="00AE7ACF">
      <w:pPr>
        <w:tabs>
          <w:tab w:val="left" w:pos="3686"/>
        </w:tabs>
        <w:spacing w:line="360" w:lineRule="auto"/>
        <w:ind w:left="113" w:right="-224"/>
        <w:rPr>
          <w:color w:val="231F20"/>
          <w:sz w:val="20"/>
          <w:lang w:val="el-GR"/>
        </w:rPr>
      </w:pPr>
      <w:r w:rsidRPr="00983F71">
        <w:rPr>
          <w:color w:val="231F20"/>
          <w:sz w:val="20"/>
          <w:lang w:val="el-GR"/>
        </w:rPr>
        <w:t>ΑΡΙΘΜ. ΔΕΛΤ. ΤΑΥΤΟΤΗΤΑΣ: ΚΑΤΗΓΟΡΙΑΕΚΠ</w:t>
      </w:r>
      <w:r w:rsidR="00983F71">
        <w:rPr>
          <w:color w:val="231F20"/>
          <w:sz w:val="20"/>
          <w:lang w:val="el-GR"/>
        </w:rPr>
        <w:t>Α</w:t>
      </w:r>
      <w:r w:rsidRPr="00983F71">
        <w:rPr>
          <w:color w:val="231F20"/>
          <w:sz w:val="20"/>
          <w:lang w:val="el-GR"/>
        </w:rPr>
        <w:t xml:space="preserve">ΙΔΕΥΣΗΣ/ΕΙΔΙΚΟΤΗΤΑ: </w:t>
      </w:r>
    </w:p>
    <w:p w:rsidR="00E668FF" w:rsidRPr="00983F71" w:rsidRDefault="00E534D1" w:rsidP="00983F71">
      <w:pPr>
        <w:spacing w:line="360" w:lineRule="auto"/>
        <w:ind w:left="113" w:right="34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ΑΦΜ: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ΔΟΥ: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ΑΜΚΑ:</w:t>
      </w:r>
    </w:p>
    <w:p w:rsidR="00E668FF" w:rsidRPr="00983F71" w:rsidRDefault="00E534D1" w:rsidP="00983F71">
      <w:pPr>
        <w:spacing w:line="360" w:lineRule="auto"/>
        <w:ind w:left="113" w:right="1996"/>
        <w:rPr>
          <w:sz w:val="20"/>
          <w:lang w:val="el-GR"/>
        </w:rPr>
      </w:pPr>
      <w:r w:rsidRPr="00983F71">
        <w:rPr>
          <w:color w:val="231F20"/>
          <w:sz w:val="20"/>
          <w:lang w:val="el-GR"/>
        </w:rPr>
        <w:t>Δ/ΝΣΗ ΚΑΤΟΙΚΙΑΣ: ΤΗΛΕΦΩΝΟ:</w:t>
      </w:r>
    </w:p>
    <w:p w:rsidR="00E668FF" w:rsidRPr="00983F71" w:rsidRDefault="00E534D1" w:rsidP="00983F71">
      <w:pPr>
        <w:spacing w:line="360" w:lineRule="auto"/>
        <w:ind w:left="113"/>
        <w:rPr>
          <w:sz w:val="20"/>
          <w:lang w:val="el-GR"/>
        </w:rPr>
      </w:pPr>
      <w:r>
        <w:rPr>
          <w:color w:val="231F20"/>
          <w:sz w:val="20"/>
        </w:rPr>
        <w:t>E</w:t>
      </w:r>
      <w:r w:rsidRPr="00983F71">
        <w:rPr>
          <w:color w:val="231F20"/>
          <w:sz w:val="20"/>
          <w:lang w:val="el-GR"/>
        </w:rPr>
        <w:t>-</w:t>
      </w:r>
      <w:r>
        <w:rPr>
          <w:color w:val="231F20"/>
          <w:sz w:val="20"/>
        </w:rPr>
        <w:t>MAIL</w:t>
      </w:r>
      <w:r w:rsidRPr="00983F71">
        <w:rPr>
          <w:color w:val="231F20"/>
          <w:sz w:val="20"/>
          <w:lang w:val="el-GR"/>
        </w:rPr>
        <w:t xml:space="preserve"> :</w:t>
      </w:r>
    </w:p>
    <w:p w:rsidR="00E668FF" w:rsidRPr="00983F71" w:rsidRDefault="00E534D1">
      <w:pPr>
        <w:pStyle w:val="a3"/>
        <w:rPr>
          <w:sz w:val="30"/>
          <w:lang w:val="el-GR"/>
        </w:rPr>
      </w:pPr>
      <w:r w:rsidRPr="00983F71">
        <w:rPr>
          <w:lang w:val="el-GR"/>
        </w:rPr>
        <w:br w:type="column"/>
      </w: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668FF">
      <w:pPr>
        <w:pStyle w:val="a3"/>
        <w:rPr>
          <w:sz w:val="30"/>
          <w:lang w:val="el-GR"/>
        </w:rPr>
      </w:pPr>
    </w:p>
    <w:p w:rsidR="00E668FF" w:rsidRPr="00983F71" w:rsidRDefault="00E534D1">
      <w:pPr>
        <w:pStyle w:val="a3"/>
        <w:spacing w:before="114"/>
        <w:ind w:left="112"/>
        <w:rPr>
          <w:lang w:val="el-GR"/>
        </w:rPr>
      </w:pPr>
      <w:r w:rsidRPr="00983F71">
        <w:rPr>
          <w:lang w:val="el-GR"/>
        </w:rPr>
        <w:br w:type="column"/>
      </w:r>
      <w:r w:rsidRPr="00983F71">
        <w:rPr>
          <w:color w:val="231F20"/>
          <w:lang w:val="el-GR"/>
        </w:rPr>
        <w:lastRenderedPageBreak/>
        <w:t>Προς : Το Ινστιτούτο…………..</w:t>
      </w:r>
    </w:p>
    <w:p w:rsidR="00E668FF" w:rsidRPr="00983F71" w:rsidRDefault="00E534D1">
      <w:pPr>
        <w:pStyle w:val="a3"/>
        <w:spacing w:before="179" w:line="408" w:lineRule="auto"/>
        <w:ind w:left="134" w:right="114"/>
        <w:rPr>
          <w:lang w:val="el-GR"/>
        </w:rPr>
      </w:pPr>
      <w:r w:rsidRPr="00983F71">
        <w:rPr>
          <w:color w:val="231F20"/>
          <w:lang w:val="el-GR"/>
        </w:rPr>
        <w:t>του ΕΛΛΗΝΙΚΟΥ ΓΕΩΡΓΙΚΟΥ ΟΡΓΑΝΙΣΜΟΥ – ΔΗΜΗΤΡΑ</w:t>
      </w:r>
    </w:p>
    <w:p w:rsidR="00E668FF" w:rsidRPr="00983F71" w:rsidRDefault="00E668FF">
      <w:pPr>
        <w:spacing w:line="408" w:lineRule="auto"/>
        <w:rPr>
          <w:lang w:val="el-GR"/>
        </w:rPr>
        <w:sectPr w:rsidR="00E668FF" w:rsidRPr="00983F71" w:rsidSect="00AE7ACF">
          <w:headerReference w:type="default" r:id="rId8"/>
          <w:type w:val="continuous"/>
          <w:pgSz w:w="11910" w:h="16840"/>
          <w:pgMar w:top="1000" w:right="1300" w:bottom="280" w:left="1020" w:header="161" w:footer="720" w:gutter="0"/>
          <w:cols w:num="3" w:space="721" w:equalWidth="0">
            <w:col w:w="3887" w:space="480"/>
            <w:col w:w="989" w:space="1004"/>
            <w:col w:w="3230"/>
          </w:cols>
        </w:sectPr>
      </w:pPr>
    </w:p>
    <w:p w:rsidR="00E668FF" w:rsidRPr="00983F71" w:rsidRDefault="00E668FF">
      <w:pPr>
        <w:pStyle w:val="a3"/>
        <w:rPr>
          <w:sz w:val="20"/>
          <w:lang w:val="el-GR"/>
        </w:rPr>
      </w:pPr>
    </w:p>
    <w:p w:rsidR="00E668FF" w:rsidRPr="007A2B74" w:rsidRDefault="00AE7ACF" w:rsidP="00AE7ACF">
      <w:pPr>
        <w:pStyle w:val="a3"/>
        <w:jc w:val="center"/>
        <w:rPr>
          <w:b/>
          <w:lang w:val="el-GR"/>
        </w:rPr>
      </w:pPr>
      <w:r w:rsidRPr="007A2B74">
        <w:rPr>
          <w:b/>
          <w:lang w:val="el-GR"/>
        </w:rPr>
        <w:t>ΠΡΟΤΑΣΗ</w:t>
      </w:r>
    </w:p>
    <w:p w:rsidR="007A2B74" w:rsidRPr="00983F71" w:rsidRDefault="007A2B74" w:rsidP="00AE7ACF">
      <w:pPr>
        <w:pStyle w:val="a3"/>
        <w:jc w:val="center"/>
        <w:rPr>
          <w:lang w:val="el-GR"/>
        </w:rPr>
      </w:pPr>
    </w:p>
    <w:p w:rsidR="00AE7ACF" w:rsidRPr="007A2B74" w:rsidRDefault="00E534D1" w:rsidP="006A5B54">
      <w:pPr>
        <w:spacing w:line="360" w:lineRule="auto"/>
        <w:ind w:firstLine="709"/>
        <w:jc w:val="both"/>
        <w:rPr>
          <w:color w:val="231F20"/>
          <w:lang w:val="el-GR"/>
        </w:rPr>
      </w:pPr>
      <w:r w:rsidRPr="00983F71">
        <w:rPr>
          <w:color w:val="231F20"/>
          <w:lang w:val="el-GR"/>
        </w:rPr>
        <w:t>Με   την   παρούσα,   υποβάλλω   την   πρότασή   μου,   στο   πλαίσιο   της   αριθμ</w:t>
      </w:r>
      <w:r w:rsidR="00AE7ACF">
        <w:rPr>
          <w:color w:val="231F20"/>
          <w:lang w:val="el-GR"/>
        </w:rPr>
        <w:t xml:space="preserve">. </w:t>
      </w:r>
      <w:r w:rsidR="006A5B54">
        <w:rPr>
          <w:b/>
          <w:color w:val="231F20"/>
          <w:lang w:val="el-GR"/>
        </w:rPr>
        <w:t>4339/59514/13-11-2023</w:t>
      </w:r>
      <w:r w:rsidR="00AE7ACF" w:rsidRPr="00AE7ACF">
        <w:rPr>
          <w:b/>
          <w:color w:val="231F20"/>
          <w:lang w:val="el-GR"/>
        </w:rPr>
        <w:t xml:space="preserve"> </w:t>
      </w:r>
      <w:r w:rsidRPr="00AE7ACF">
        <w:rPr>
          <w:b/>
          <w:color w:val="231F20"/>
          <w:lang w:val="el-GR"/>
        </w:rPr>
        <w:t>Πρόσκλησης</w:t>
      </w:r>
      <w:r w:rsidR="00AE7ACF">
        <w:rPr>
          <w:b/>
          <w:color w:val="231F20"/>
          <w:lang w:val="el-GR"/>
        </w:rPr>
        <w:t xml:space="preserve"> Εκδήλωσης</w:t>
      </w:r>
      <w:r w:rsidRPr="00AE7ACF">
        <w:rPr>
          <w:b/>
          <w:color w:val="231F20"/>
          <w:lang w:val="el-GR"/>
        </w:rPr>
        <w:t xml:space="preserve"> Ενδιαφέροντος</w:t>
      </w:r>
      <w:r w:rsidRPr="00983F71">
        <w:rPr>
          <w:color w:val="231F20"/>
          <w:lang w:val="el-GR"/>
        </w:rPr>
        <w:t xml:space="preserve">, για τη σύναψη σύμβασης μίσθωσης έργου, κατ' άρθρο 681 ΑΚ, για τις ανάγκες του έργου </w:t>
      </w:r>
      <w:r w:rsidR="002005D5" w:rsidRPr="002005D5">
        <w:rPr>
          <w:bCs/>
          <w:color w:val="231F20"/>
          <w:lang w:val="el-GR"/>
        </w:rPr>
        <w:t xml:space="preserve">με </w:t>
      </w:r>
      <w:r w:rsidR="00E710E3" w:rsidRPr="00E710E3">
        <w:rPr>
          <w:bCs/>
          <w:color w:val="231F20"/>
          <w:lang w:val="el-GR"/>
        </w:rPr>
        <w:t>έργου</w:t>
      </w:r>
      <w:r w:rsidR="006A5B54">
        <w:rPr>
          <w:bCs/>
          <w:color w:val="231F20"/>
          <w:lang w:val="el-GR"/>
        </w:rPr>
        <w:t xml:space="preserve"> του ΙΕΥΠ</w:t>
      </w:r>
      <w:r w:rsidR="00E710E3" w:rsidRPr="00E710E3">
        <w:rPr>
          <w:bCs/>
          <w:color w:val="231F20"/>
          <w:lang w:val="el-GR"/>
        </w:rPr>
        <w:t xml:space="preserve"> με τίτλο </w:t>
      </w:r>
      <w:r w:rsidR="007A2B74" w:rsidRPr="007A2B74">
        <w:rPr>
          <w:bCs/>
          <w:color w:val="000000"/>
          <w:lang w:val="el-GR"/>
        </w:rPr>
        <w:t>«</w:t>
      </w:r>
      <w:r w:rsidR="006A5B54" w:rsidRPr="006A5B54">
        <w:rPr>
          <w:lang w:val="el-GR"/>
        </w:rPr>
        <w:t>Υποστήριξη στη Διαχείριση, Διοίκηση και Προβολή των αποτελεσμάτων, των Εθνικών και Ευρωπαϊκών Έργων του Ινστιτούτου Εδαφοϋδατικών Πόρων</w:t>
      </w:r>
      <w:r w:rsidR="007A2B74" w:rsidRPr="007A2B74">
        <w:rPr>
          <w:bCs/>
          <w:color w:val="000000"/>
          <w:lang w:val="el-GR"/>
        </w:rPr>
        <w:t>»</w:t>
      </w:r>
      <w:r w:rsidR="006A456B" w:rsidRPr="007A2B74">
        <w:rPr>
          <w:color w:val="000000"/>
          <w:lang w:val="el-GR"/>
        </w:rPr>
        <w:t>, μ</w:t>
      </w:r>
      <w:r w:rsidRPr="007A2B74">
        <w:rPr>
          <w:color w:val="231F20"/>
          <w:lang w:val="el-GR"/>
        </w:rPr>
        <w:t>ε αντικείμενο</w:t>
      </w:r>
    </w:p>
    <w:p w:rsidR="006A456B" w:rsidRDefault="006A456B" w:rsidP="006A456B">
      <w:pPr>
        <w:spacing w:line="276" w:lineRule="auto"/>
        <w:jc w:val="both"/>
        <w:rPr>
          <w:color w:val="231F20"/>
          <w:lang w:val="el-GR"/>
        </w:rPr>
      </w:pPr>
    </w:p>
    <w:p w:rsidR="006A456B" w:rsidRPr="006A456B" w:rsidRDefault="006A456B" w:rsidP="006A456B">
      <w:pPr>
        <w:spacing w:line="276" w:lineRule="auto"/>
        <w:jc w:val="both"/>
        <w:rPr>
          <w:b/>
          <w:color w:val="231F20"/>
          <w:lang w:val="el-GR"/>
        </w:rPr>
      </w:pPr>
      <w:r w:rsidRPr="006A456B">
        <w:rPr>
          <w:b/>
          <w:color w:val="231F20"/>
          <w:lang w:val="el-GR"/>
        </w:rPr>
        <w:t xml:space="preserve">ΕΡΓΟ Α 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 xml:space="preserve">Εφαρμογή και υποστήριξη του διπλογραφικού συστήματος γενικής αναλυτικής λογιστικής, 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 xml:space="preserve">Λογιστική καταχώρηση των πάσης φύσεως παραστατικών εσόδων-εξόδων στα λογιστικά βιβλία του Οργανισμού 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>Σύνταξη και έλεγχο όλων των διενεργούμενων κρατήσεων (φόρων, ασφαλιστικών εισφορών, κρατήσεων υπέρ ΕΑΑΔΗΣΥ, ΑΕΠΠ κλπ.)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>Σύνταξη και έλεγχο Αναλυτικών Περιοδικών Δηλώσεων για αποστολή στον ΕΦΚΑ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>Συμφωνία λογαριασμών σε μηνιαία βάση (πελατών, προμηθευτών,  κλπ)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 xml:space="preserve">Έλεγχο και σύνταξη δηλώσεων Φόρου Προστιθέμενης Αξίας  </w:t>
      </w:r>
    </w:p>
    <w:p w:rsidR="006A5B54" w:rsidRPr="006A5B54" w:rsidRDefault="006A5B54" w:rsidP="006A5B54">
      <w:pPr>
        <w:numPr>
          <w:ilvl w:val="0"/>
          <w:numId w:val="3"/>
        </w:numPr>
        <w:autoSpaceDE/>
        <w:autoSpaceDN/>
        <w:spacing w:line="360" w:lineRule="exact"/>
        <w:jc w:val="both"/>
        <w:rPr>
          <w:rFonts w:eastAsia="Arial Narrow"/>
          <w:lang w:val="el-GR" w:eastAsia="el-GR"/>
        </w:rPr>
      </w:pPr>
      <w:r w:rsidRPr="006A5B54">
        <w:rPr>
          <w:rFonts w:eastAsia="Arial Narrow"/>
          <w:lang w:val="el-GR" w:eastAsia="el-GR"/>
        </w:rPr>
        <w:t xml:space="preserve">Συμφωνία λογαριασμών για την κατάρτιση οικονομικού απολογισμού </w:t>
      </w:r>
    </w:p>
    <w:p w:rsidR="006A456B" w:rsidRDefault="006A456B" w:rsidP="006A456B">
      <w:pPr>
        <w:spacing w:line="276" w:lineRule="auto"/>
        <w:jc w:val="both"/>
        <w:rPr>
          <w:color w:val="231F20"/>
          <w:lang w:val="el-GR"/>
        </w:rPr>
      </w:pPr>
    </w:p>
    <w:p w:rsidR="006A456B" w:rsidRPr="006A456B" w:rsidRDefault="006A456B" w:rsidP="006A456B">
      <w:pPr>
        <w:spacing w:line="276" w:lineRule="auto"/>
        <w:jc w:val="both"/>
        <w:rPr>
          <w:b/>
          <w:color w:val="231F20"/>
          <w:lang w:val="el-GR"/>
        </w:rPr>
      </w:pPr>
      <w:r w:rsidRPr="006A456B">
        <w:rPr>
          <w:b/>
          <w:color w:val="231F20"/>
          <w:lang w:val="el-GR"/>
        </w:rPr>
        <w:t>ΕΡΓΟ Β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bookmarkStart w:id="0" w:name="_Hlk77152450"/>
      <w:r w:rsidRPr="006A5B54">
        <w:rPr>
          <w:lang w:val="el-GR"/>
        </w:rPr>
        <w:t xml:space="preserve">Εφαρμογή και υποστήριξη του διπλογραφικού συστήματος γενικής αναλυτικής λογιστικής 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 xml:space="preserve">Λογιστική καταχώρηση των πάσης φύσεως παραστατικών εσόδων-εξόδων στα λογιστικά βιβλία του Οργανισμού 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Σύνταξη οικονομικού απολογισμού και αποτύπωση τρέχουσας αναλυτικής οικονομικής κατάστασης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lastRenderedPageBreak/>
        <w:t xml:space="preserve">Παρακολούθηση του προϋπολογισμού, σύνταξη και αποστολή μηνιαίων, τριμηνιαίων και ετησίων οικονομικών στοιχείων 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 xml:space="preserve">Συμφωνία τραπεζικών λογαριασμών σε μηνιαία βάση  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Συμφωνία λογαριασμών για την κατάρτιση οικονομικού απολογισμού.</w:t>
      </w:r>
    </w:p>
    <w:p w:rsid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Σύνταξη πινάκων εσόδων, εξόδων, εισπράξεων και πληρωμών</w:t>
      </w:r>
    </w:p>
    <w:p w:rsidR="006A5B54" w:rsidRPr="006A5B54" w:rsidRDefault="006A5B54" w:rsidP="006A5B54">
      <w:pPr>
        <w:suppressAutoHyphens/>
        <w:autoSpaceDE/>
        <w:autoSpaceDN/>
        <w:spacing w:line="360" w:lineRule="exact"/>
        <w:ind w:left="720"/>
        <w:jc w:val="both"/>
        <w:rPr>
          <w:lang w:val="el-GR"/>
        </w:rPr>
      </w:pPr>
    </w:p>
    <w:bookmarkEnd w:id="0"/>
    <w:p w:rsidR="006A5B54" w:rsidRDefault="006A5B54" w:rsidP="006A5B54">
      <w:pPr>
        <w:widowControl/>
        <w:autoSpaceDE/>
        <w:autoSpaceDN/>
        <w:spacing w:line="276" w:lineRule="auto"/>
        <w:jc w:val="both"/>
        <w:rPr>
          <w:b/>
          <w:bCs/>
          <w:lang w:val="el-GR"/>
        </w:rPr>
      </w:pPr>
      <w:r w:rsidRPr="006A5B54">
        <w:rPr>
          <w:b/>
          <w:bCs/>
          <w:lang w:val="el-GR"/>
        </w:rPr>
        <w:t>ΕΡΓΟ Γ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Επικαιροποίησης ροών διοικητικών διαδικασιών και σχετικών εντύπων που απαιτούνται στο πλαίσιο της υλοποίησης του έργου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Συλλογής στοιχείων, δεδομένων και πληροφοριών για την πρόοδο των δεικτών του έργου.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Συμβολής στη σύνταξη των περιοδικών εκθέσεων του έργου.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 xml:space="preserve">Τήρησης κανόνων δημοσιότητας, αναρτήσεις ηλεκτρονικής διακυβέρνησης. 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Καταγραφής και προετοιμασίας διαδικασιών απασχόλησης εξωτερικών συνεργατών/συμβασιούχων και υπότροφων που απασχολούνται στο πλαίσιο υλοποίησης του έργου.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Εσωτερικούς ελέγχους των συμβατικών υποχρεώσεων σε σχέση με την διαχειριστική αρχή/ φορέα χρηματοδότησης.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Συγκέντρωση των αναγκών και προγραμματισμός και υποστήριξη των διαδικασιών προμηθειών, παροχής υπηρεσιών, μελετών και έργων για τις ανάγκες του έργου, όπως ισχύει, στο πλαίσιο έργων έρευνας.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Παρακολούθησης της πορείας υλοποίησης των δημοσίων συμβάσεων απευθείας ανάθεσης που συνάπτονται για την παροχή ειδών ή υπηρεσιών για τις ανάγκες του έργου</w:t>
      </w:r>
    </w:p>
    <w:p w:rsidR="006A5B54" w:rsidRPr="006A5B54" w:rsidRDefault="006A5B54" w:rsidP="006A5B54">
      <w:pPr>
        <w:numPr>
          <w:ilvl w:val="0"/>
          <w:numId w:val="4"/>
        </w:numPr>
        <w:suppressAutoHyphens/>
        <w:autoSpaceDE/>
        <w:autoSpaceDN/>
        <w:spacing w:line="360" w:lineRule="exact"/>
        <w:jc w:val="both"/>
        <w:rPr>
          <w:lang w:val="el-GR"/>
        </w:rPr>
      </w:pPr>
      <w:r w:rsidRPr="006A5B54">
        <w:rPr>
          <w:lang w:val="el-GR"/>
        </w:rPr>
        <w:t>Διεκπεραίωση εγγράφων επικοινωνίας για τις ανάγκες του έργου</w:t>
      </w:r>
    </w:p>
    <w:p w:rsidR="006A5B54" w:rsidRPr="006A5B54" w:rsidRDefault="006A5B54" w:rsidP="006A5B54">
      <w:pPr>
        <w:widowControl/>
        <w:autoSpaceDE/>
        <w:autoSpaceDN/>
        <w:spacing w:line="276" w:lineRule="auto"/>
        <w:jc w:val="both"/>
        <w:rPr>
          <w:b/>
          <w:bCs/>
          <w:lang w:val="el-GR"/>
        </w:rPr>
      </w:pPr>
    </w:p>
    <w:p w:rsidR="006A456B" w:rsidRDefault="006A456B" w:rsidP="006A456B">
      <w:pPr>
        <w:spacing w:line="276" w:lineRule="auto"/>
        <w:jc w:val="both"/>
        <w:rPr>
          <w:color w:val="231F20"/>
          <w:lang w:val="el-GR"/>
        </w:rPr>
      </w:pPr>
    </w:p>
    <w:p w:rsidR="00E668FF" w:rsidRPr="00983F71" w:rsidRDefault="006A456B" w:rsidP="00AE7ACF">
      <w:pPr>
        <w:pStyle w:val="a3"/>
        <w:spacing w:before="123"/>
        <w:ind w:left="112"/>
        <w:jc w:val="both"/>
        <w:rPr>
          <w:lang w:val="el-GR"/>
        </w:rPr>
      </w:pPr>
      <w:r w:rsidRPr="00983F71">
        <w:rPr>
          <w:i/>
          <w:color w:val="231F20"/>
          <w:lang w:val="el-GR"/>
        </w:rPr>
        <w:t xml:space="preserve"> </w:t>
      </w:r>
      <w:r w:rsidR="00E534D1" w:rsidRPr="00983F71">
        <w:rPr>
          <w:i/>
          <w:color w:val="231F20"/>
          <w:lang w:val="el-GR"/>
        </w:rPr>
        <w:t xml:space="preserve">(αναλυτική περιγραφή του αντικειμένου του έργου προς ανάθεση, όπως αυτό εκφράζεται στη σχετική Πρόσκληση Εκδήλωσης Ενδιαφέροντος) </w:t>
      </w:r>
      <w:r w:rsidR="00E534D1" w:rsidRPr="00983F71">
        <w:rPr>
          <w:color w:val="231F20"/>
          <w:lang w:val="el-GR"/>
        </w:rPr>
        <w:t>και σας καταθέτω τα κάτωθι δικαιολογητικά :</w:t>
      </w:r>
    </w:p>
    <w:p w:rsidR="00E668FF" w:rsidRPr="00983F71" w:rsidRDefault="00E534D1">
      <w:pPr>
        <w:pStyle w:val="a3"/>
        <w:spacing w:line="253" w:lineRule="exact"/>
        <w:ind w:left="472"/>
        <w:rPr>
          <w:lang w:val="el-GR"/>
        </w:rPr>
      </w:pPr>
      <w:r w:rsidRPr="00983F71">
        <w:rPr>
          <w:color w:val="231F20"/>
          <w:lang w:val="el-GR"/>
        </w:rPr>
        <w:t>1.……</w:t>
      </w:r>
    </w:p>
    <w:p w:rsidR="00E668FF" w:rsidRPr="00983F71" w:rsidRDefault="00E534D1">
      <w:pPr>
        <w:pStyle w:val="a3"/>
        <w:spacing w:before="127"/>
        <w:ind w:left="472"/>
        <w:rPr>
          <w:lang w:val="el-GR"/>
        </w:rPr>
      </w:pPr>
      <w:r w:rsidRPr="00983F71">
        <w:rPr>
          <w:color w:val="231F20"/>
          <w:lang w:val="el-GR"/>
        </w:rPr>
        <w:t>2.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3.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4.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5. …..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6. ……</w:t>
      </w:r>
    </w:p>
    <w:p w:rsidR="00E668FF" w:rsidRPr="00983F71" w:rsidRDefault="00E534D1">
      <w:pPr>
        <w:pStyle w:val="a3"/>
        <w:spacing w:before="126"/>
        <w:ind w:left="472"/>
        <w:rPr>
          <w:lang w:val="el-GR"/>
        </w:rPr>
      </w:pPr>
      <w:r w:rsidRPr="00983F71">
        <w:rPr>
          <w:color w:val="231F20"/>
          <w:lang w:val="el-GR"/>
        </w:rPr>
        <w:t>7. ……</w:t>
      </w:r>
    </w:p>
    <w:p w:rsidR="007A2B74" w:rsidRDefault="00E534D1" w:rsidP="007A2B74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  <w:r w:rsidRPr="007A2B74">
        <w:rPr>
          <w:bCs/>
          <w:color w:val="231F20"/>
          <w:sz w:val="22"/>
          <w:szCs w:val="22"/>
          <w:lang w:val="el-GR"/>
        </w:rPr>
        <w:t>Με την υπογραφή της παρούσας, δηλώνω ότι εν πλήρει</w:t>
      </w:r>
      <w:r w:rsidR="00AE7ACF" w:rsidRPr="007A2B74">
        <w:rPr>
          <w:bCs/>
          <w:color w:val="231F20"/>
          <w:sz w:val="22"/>
          <w:szCs w:val="22"/>
          <w:lang w:val="el-GR"/>
        </w:rPr>
        <w:t xml:space="preserve"> </w:t>
      </w:r>
      <w:r w:rsidRPr="007A2B74">
        <w:rPr>
          <w:bCs/>
          <w:color w:val="231F20"/>
          <w:sz w:val="22"/>
          <w:szCs w:val="22"/>
          <w:lang w:val="el-GR"/>
        </w:rPr>
        <w:t>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</w:t>
      </w:r>
      <w:r w:rsidR="007A2B74" w:rsidRPr="007A2B74">
        <w:rPr>
          <w:bCs/>
          <w:color w:val="231F20"/>
          <w:sz w:val="22"/>
          <w:szCs w:val="22"/>
          <w:lang w:val="el-GR"/>
        </w:rPr>
        <w:t xml:space="preserve"> στα επισυναπτόμενα δικαιολογητικά καθώς και αυτά που θα συλλεγούν σε τυχόν κατάρτιση σύμβασης - από τον ΕΛΓΟ – ΔΗΜΗΤΡΑ για τους σκοπούς της αριθμ.  </w:t>
      </w:r>
      <w:r w:rsidR="006A5B54">
        <w:rPr>
          <w:b/>
          <w:color w:val="231F20"/>
          <w:sz w:val="22"/>
          <w:szCs w:val="22"/>
          <w:lang w:val="el-GR"/>
        </w:rPr>
        <w:t>4339/59514/13-11-20232</w:t>
      </w:r>
      <w:r w:rsidR="007A2B74" w:rsidRPr="007A2B74">
        <w:rPr>
          <w:b/>
          <w:color w:val="231F20"/>
          <w:sz w:val="22"/>
          <w:szCs w:val="22"/>
          <w:lang w:val="el-GR"/>
        </w:rPr>
        <w:t xml:space="preserve"> Πρόσκλησης Εκδήλωσης Ενδιαφέροντος</w:t>
      </w:r>
      <w:r w:rsidR="007A2B74" w:rsidRPr="007A2B74">
        <w:rPr>
          <w:bCs/>
          <w:color w:val="231F20"/>
          <w:sz w:val="22"/>
          <w:szCs w:val="22"/>
          <w:lang w:val="el-GR"/>
        </w:rPr>
        <w:t>.</w:t>
      </w:r>
    </w:p>
    <w:p w:rsidR="006A5B54" w:rsidRDefault="006A5B54" w:rsidP="007A2B74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</w:p>
    <w:p w:rsidR="006A5B54" w:rsidRPr="007A2B74" w:rsidRDefault="006A5B54" w:rsidP="007A2B74">
      <w:pPr>
        <w:pStyle w:val="1"/>
        <w:spacing w:before="127" w:line="360" w:lineRule="auto"/>
        <w:ind w:left="142" w:right="115"/>
        <w:rPr>
          <w:bCs/>
          <w:color w:val="231F20"/>
          <w:sz w:val="22"/>
          <w:szCs w:val="22"/>
          <w:lang w:val="el-GR"/>
        </w:rPr>
      </w:pPr>
    </w:p>
    <w:p w:rsidR="007A2B74" w:rsidRPr="007A2B74" w:rsidRDefault="007A2B74" w:rsidP="007A2B74">
      <w:pPr>
        <w:spacing w:before="1" w:line="360" w:lineRule="auto"/>
        <w:ind w:left="142" w:right="121"/>
        <w:jc w:val="both"/>
        <w:rPr>
          <w:bCs/>
          <w:color w:val="231F20"/>
          <w:lang w:val="el-GR"/>
        </w:rPr>
      </w:pPr>
      <w:r w:rsidRPr="007A2B74">
        <w:rPr>
          <w:bCs/>
          <w:color w:val="231F20"/>
          <w:lang w:val="el-GR"/>
        </w:rPr>
        <w:lastRenderedPageBreak/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:rsidR="00E668FF" w:rsidRDefault="00E668FF" w:rsidP="00983F71">
      <w:pPr>
        <w:spacing w:line="360" w:lineRule="auto"/>
        <w:ind w:left="142"/>
        <w:rPr>
          <w:bCs/>
          <w:color w:val="231F20"/>
          <w:lang w:val="el-GR"/>
        </w:rPr>
      </w:pPr>
    </w:p>
    <w:p w:rsidR="007A2B74" w:rsidRDefault="007A2B74" w:rsidP="00983F71">
      <w:pPr>
        <w:spacing w:line="360" w:lineRule="auto"/>
        <w:ind w:left="142"/>
        <w:rPr>
          <w:bCs/>
          <w:color w:val="231F20"/>
          <w:lang w:val="el-GR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851"/>
      </w:tblGrid>
      <w:tr w:rsidR="007A2B74" w:rsidTr="007A2B74">
        <w:tc>
          <w:tcPr>
            <w:tcW w:w="4903" w:type="dxa"/>
          </w:tcPr>
          <w:p w:rsidR="007A2B74" w:rsidRDefault="007A2B74" w:rsidP="00983F71">
            <w:pPr>
              <w:spacing w:line="360" w:lineRule="auto"/>
              <w:rPr>
                <w:bCs/>
                <w:color w:val="231F20"/>
                <w:lang w:val="el-GR"/>
              </w:rPr>
            </w:pPr>
          </w:p>
        </w:tc>
        <w:tc>
          <w:tcPr>
            <w:tcW w:w="4903" w:type="dxa"/>
          </w:tcPr>
          <w:p w:rsidR="007A2B74" w:rsidRPr="00983F71" w:rsidRDefault="007A2B74" w:rsidP="007A2B74">
            <w:pPr>
              <w:ind w:left="9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>Ο/Η υποβάλλων την Πρόταση</w:t>
            </w:r>
          </w:p>
          <w:p w:rsidR="007A2B74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Pr="00983F71" w:rsidRDefault="007A2B74" w:rsidP="007A2B74">
            <w:pPr>
              <w:pStyle w:val="a3"/>
              <w:spacing w:before="10"/>
              <w:jc w:val="center"/>
              <w:rPr>
                <w:bCs/>
                <w:color w:val="231F20"/>
                <w:lang w:val="el-GR"/>
              </w:rPr>
            </w:pPr>
          </w:p>
          <w:p w:rsidR="007A2B74" w:rsidRDefault="007A2B74" w:rsidP="007A2B74">
            <w:pPr>
              <w:spacing w:line="360" w:lineRule="auto"/>
              <w:ind w:left="104" w:right="92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 xml:space="preserve">(Ονοματεπώνυμο) </w:t>
            </w:r>
          </w:p>
          <w:p w:rsidR="007A2B74" w:rsidRDefault="007A2B74" w:rsidP="00EE1F65">
            <w:pPr>
              <w:spacing w:line="360" w:lineRule="auto"/>
              <w:ind w:left="104" w:right="-49"/>
              <w:jc w:val="center"/>
              <w:rPr>
                <w:bCs/>
                <w:color w:val="231F20"/>
                <w:lang w:val="el-GR"/>
              </w:rPr>
            </w:pPr>
            <w:r w:rsidRPr="00983F71">
              <w:rPr>
                <w:bCs/>
                <w:color w:val="231F20"/>
                <w:lang w:val="el-GR"/>
              </w:rPr>
              <w:t>(Υπογραφή)</w:t>
            </w:r>
          </w:p>
        </w:tc>
      </w:tr>
    </w:tbl>
    <w:p w:rsidR="007A2B74" w:rsidRPr="00983F71" w:rsidRDefault="007A2B74" w:rsidP="00983F71">
      <w:pPr>
        <w:spacing w:line="360" w:lineRule="auto"/>
        <w:ind w:left="142"/>
        <w:rPr>
          <w:bCs/>
          <w:color w:val="231F20"/>
          <w:lang w:val="el-GR"/>
        </w:rPr>
        <w:sectPr w:rsidR="007A2B74" w:rsidRPr="00983F71">
          <w:type w:val="continuous"/>
          <w:pgSz w:w="11910" w:h="16840"/>
          <w:pgMar w:top="1000" w:right="1300" w:bottom="280" w:left="1020" w:header="720" w:footer="720" w:gutter="0"/>
          <w:cols w:space="720"/>
        </w:sectPr>
      </w:pPr>
    </w:p>
    <w:p w:rsidR="00E668FF" w:rsidRPr="00983F71" w:rsidRDefault="00E668FF" w:rsidP="00EE1F65">
      <w:pPr>
        <w:rPr>
          <w:lang w:val="el-GR"/>
        </w:rPr>
      </w:pPr>
    </w:p>
    <w:sectPr w:rsidR="00E668FF" w:rsidRPr="00983F71" w:rsidSect="00830DAC">
      <w:pgSz w:w="11910" w:h="16840"/>
      <w:pgMar w:top="1000" w:right="1300" w:bottom="280" w:left="1020" w:header="16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3A" w:rsidRDefault="0051253A">
      <w:r>
        <w:separator/>
      </w:r>
    </w:p>
  </w:endnote>
  <w:endnote w:type="continuationSeparator" w:id="1">
    <w:p w:rsidR="0051253A" w:rsidRDefault="0051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3A" w:rsidRDefault="0051253A">
      <w:r>
        <w:separator/>
      </w:r>
    </w:p>
  </w:footnote>
  <w:footnote w:type="continuationSeparator" w:id="1">
    <w:p w:rsidR="0051253A" w:rsidRDefault="0051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FF" w:rsidRDefault="00E668FF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649"/>
    <w:multiLevelType w:val="hybridMultilevel"/>
    <w:tmpl w:val="C050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6D07"/>
    <w:multiLevelType w:val="hybridMultilevel"/>
    <w:tmpl w:val="CFE644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43F3640"/>
    <w:multiLevelType w:val="hybridMultilevel"/>
    <w:tmpl w:val="0D8631DA"/>
    <w:lvl w:ilvl="0" w:tplc="CD8CEDF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794CC5"/>
    <w:multiLevelType w:val="hybridMultilevel"/>
    <w:tmpl w:val="BE9A9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68FF"/>
    <w:rsid w:val="000B5E77"/>
    <w:rsid w:val="000C231D"/>
    <w:rsid w:val="000D156B"/>
    <w:rsid w:val="0013467A"/>
    <w:rsid w:val="002005CF"/>
    <w:rsid w:val="002005D5"/>
    <w:rsid w:val="002C7FB1"/>
    <w:rsid w:val="002F213A"/>
    <w:rsid w:val="00362F0F"/>
    <w:rsid w:val="003E233E"/>
    <w:rsid w:val="004C0474"/>
    <w:rsid w:val="0051253A"/>
    <w:rsid w:val="00541733"/>
    <w:rsid w:val="005473ED"/>
    <w:rsid w:val="006A456B"/>
    <w:rsid w:val="006A5B54"/>
    <w:rsid w:val="007A2B74"/>
    <w:rsid w:val="00830DAC"/>
    <w:rsid w:val="008C458A"/>
    <w:rsid w:val="00983F71"/>
    <w:rsid w:val="00A80FBD"/>
    <w:rsid w:val="00AE63B2"/>
    <w:rsid w:val="00AE7ACF"/>
    <w:rsid w:val="00BA6982"/>
    <w:rsid w:val="00CB556C"/>
    <w:rsid w:val="00D03E7A"/>
    <w:rsid w:val="00DD2982"/>
    <w:rsid w:val="00DD4CF5"/>
    <w:rsid w:val="00E534D1"/>
    <w:rsid w:val="00E668FF"/>
    <w:rsid w:val="00E710E3"/>
    <w:rsid w:val="00E87597"/>
    <w:rsid w:val="00EE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AC"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rsid w:val="00830DAC"/>
    <w:pPr>
      <w:ind w:left="832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30DAC"/>
  </w:style>
  <w:style w:type="paragraph" w:styleId="a4">
    <w:name w:val="List Paragraph"/>
    <w:basedOn w:val="a"/>
    <w:uiPriority w:val="34"/>
    <w:qFormat/>
    <w:rsid w:val="00830DAC"/>
  </w:style>
  <w:style w:type="paragraph" w:customStyle="1" w:styleId="TableParagraph">
    <w:name w:val="Table Paragraph"/>
    <w:basedOn w:val="a"/>
    <w:uiPriority w:val="1"/>
    <w:qFormat/>
    <w:rsid w:val="00830DAC"/>
  </w:style>
  <w:style w:type="paragraph" w:styleId="a5">
    <w:name w:val="header"/>
    <w:basedOn w:val="a"/>
    <w:link w:val="Char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983F71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983F71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983F71"/>
    <w:rPr>
      <w:rFonts w:ascii="Arial" w:eastAsia="Arial" w:hAnsi="Arial" w:cs="Arial"/>
    </w:rPr>
  </w:style>
  <w:style w:type="table" w:styleId="a7">
    <w:name w:val="Table Grid"/>
    <w:basedOn w:val="a1"/>
    <w:uiPriority w:val="39"/>
    <w:rsid w:val="007A2B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F206-5880-49C9-A42B-B7A77569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&lt;D0D1CFD3CACBC7D3C720C5CAC4C7CBD9D3C7D320C5CDC4C9C1D6C5D1CFCDD4CFD3205072656D69756D204B6977695FCFD1C8C720C5D0C1CDC1CBC7D8C72E706466&gt;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&lt;D0D1CFD3CACBC7D3C720C5CAC4C7CBD9D3C7D320C5CDC4C9C1D6C5D1CFCDD4CFD3205072656D69756D204B6977695FCFD1C8C720C5D0C1CDC1CBC7D8C72E706466&gt;</dc:title>
  <dc:creator>Βασματζιάν Σέφη</dc:creator>
  <cp:lastModifiedBy>USER</cp:lastModifiedBy>
  <cp:revision>3</cp:revision>
  <dcterms:created xsi:type="dcterms:W3CDTF">2023-11-13T09:28:00Z</dcterms:created>
  <dcterms:modified xsi:type="dcterms:W3CDTF">2023-11-13T09:37:00Z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2022-04-11T00:00:00Z</vt:filetime>
  </property>
</Properties>
</file>